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B845" w14:textId="77777777" w:rsidR="00DA4839" w:rsidRDefault="00DA4839" w:rsidP="00F604F1">
      <w:pPr>
        <w:pStyle w:val="a7"/>
        <w:spacing w:before="0" w:after="0"/>
        <w:rPr>
          <w:sz w:val="40"/>
          <w:szCs w:val="40"/>
        </w:rPr>
      </w:pPr>
      <w:r>
        <w:rPr>
          <w:sz w:val="40"/>
          <w:szCs w:val="40"/>
        </w:rPr>
        <w:t>点呼記録簿　乗務後点呼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1704"/>
        <w:gridCol w:w="720"/>
        <w:gridCol w:w="1214"/>
        <w:gridCol w:w="394"/>
        <w:gridCol w:w="2031"/>
        <w:gridCol w:w="296"/>
        <w:gridCol w:w="2129"/>
        <w:gridCol w:w="198"/>
        <w:gridCol w:w="1015"/>
        <w:gridCol w:w="1213"/>
        <w:gridCol w:w="100"/>
        <w:gridCol w:w="1113"/>
        <w:gridCol w:w="1216"/>
      </w:tblGrid>
      <w:tr w:rsidR="00DA4839" w14:paraId="51552076" w14:textId="77777777" w:rsidTr="00C14398">
        <w:trPr>
          <w:trHeight w:hRule="exact" w:val="363"/>
          <w:jc w:val="center"/>
        </w:trPr>
        <w:tc>
          <w:tcPr>
            <w:tcW w:w="9826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0EB88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u w:val="single"/>
              </w:rPr>
              <w:t xml:space="preserve">令和　　年　　月　　日（　　） 天候：　　　　　</w:t>
            </w:r>
            <w:r>
              <w:rPr>
                <w:rFonts w:ascii="ＭＳ ゴシック" w:hAnsi="ＭＳ ゴシック"/>
              </w:rPr>
              <w:t xml:space="preserve">　　　　</w:t>
            </w:r>
          </w:p>
        </w:tc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8B0A7" w14:textId="77777777" w:rsidR="00DA4839" w:rsidRDefault="00DA4839" w:rsidP="00AF739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DADE4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統括</w:t>
            </w:r>
          </w:p>
        </w:tc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4D8A5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管理者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82374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補助者</w:t>
            </w:r>
          </w:p>
        </w:tc>
      </w:tr>
      <w:tr w:rsidR="00DA4839" w14:paraId="49F1ED54" w14:textId="77777777" w:rsidTr="00C14398">
        <w:trPr>
          <w:trHeight w:hRule="exact" w:val="363"/>
          <w:jc w:val="center"/>
        </w:trPr>
        <w:tc>
          <w:tcPr>
            <w:tcW w:w="9826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B2A81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28" w:type="dxa"/>
            <w:gridSpan w:val="2"/>
            <w:tcBorders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A7653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28" w:type="dxa"/>
            <w:tcBorders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A115E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28" w:type="dxa"/>
            <w:gridSpan w:val="2"/>
            <w:tcBorders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8F400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31" w:type="dxa"/>
            <w:tcBorders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58E54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1AFD06FC" w14:textId="77777777" w:rsidTr="00C14398">
        <w:trPr>
          <w:trHeight w:hRule="exact" w:val="363"/>
          <w:jc w:val="center"/>
        </w:trPr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A8DEC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会社名</w:t>
            </w:r>
          </w:p>
        </w:tc>
        <w:tc>
          <w:tcPr>
            <w:tcW w:w="2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391D8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ECFA8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支社</w:t>
            </w:r>
          </w:p>
        </w:tc>
        <w:tc>
          <w:tcPr>
            <w:tcW w:w="2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11EBF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4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56081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2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3E38B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28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D2B8D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2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CBB2F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2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5B067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719ABA8F" w14:textId="77777777" w:rsidTr="00C14398">
        <w:trPr>
          <w:trHeight w:hRule="exact" w:val="363"/>
          <w:jc w:val="center"/>
        </w:trPr>
        <w:tc>
          <w:tcPr>
            <w:tcW w:w="14741" w:type="dxa"/>
            <w:gridSpan w:val="14"/>
            <w:tcBorders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1A16D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19D81953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3EE05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運転者名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F0936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13CD4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74D2E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8D872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45546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49401CD3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05627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車両番号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5D73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DD93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28EA3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6C887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79732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0B51BA41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EA551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点呼時刻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8E606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 xml:space="preserve">　　　時　　　分</w:t>
            </w: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D469A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 xml:space="preserve">　　　時　　　分</w:t>
            </w: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A544B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 xml:space="preserve">　　　時　　　分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08CA1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 xml:space="preserve">　　　時　　　分</w:t>
            </w: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FA59F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 xml:space="preserve">　　　時　　　分</w:t>
            </w:r>
          </w:p>
        </w:tc>
      </w:tr>
      <w:tr w:rsidR="00DA4839" w14:paraId="202BF6AB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2FBE5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点呼方法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66771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対面・携帯・無線</w:t>
            </w:r>
          </w:p>
        </w:tc>
        <w:tc>
          <w:tcPr>
            <w:tcW w:w="2357" w:type="dxa"/>
            <w:gridSpan w:val="2"/>
            <w:tcBorders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B3F6F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対面・携帯・無線</w:t>
            </w:r>
          </w:p>
        </w:tc>
        <w:tc>
          <w:tcPr>
            <w:tcW w:w="2357" w:type="dxa"/>
            <w:gridSpan w:val="2"/>
            <w:tcBorders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D2F95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対面・携帯・無線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7520E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対面・携帯・無線</w:t>
            </w:r>
          </w:p>
        </w:tc>
        <w:tc>
          <w:tcPr>
            <w:tcW w:w="2358" w:type="dxa"/>
            <w:gridSpan w:val="2"/>
            <w:tcBorders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39E48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対面・携帯・無線</w:t>
            </w:r>
          </w:p>
        </w:tc>
      </w:tr>
      <w:tr w:rsidR="00DA4839" w14:paraId="45566A2A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2AEAD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酒気帯び</w:t>
            </w:r>
          </w:p>
        </w:tc>
        <w:tc>
          <w:tcPr>
            <w:tcW w:w="23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3F14C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有・無</w:t>
            </w:r>
          </w:p>
        </w:tc>
        <w:tc>
          <w:tcPr>
            <w:tcW w:w="2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CD144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有・無</w:t>
            </w:r>
          </w:p>
        </w:tc>
        <w:tc>
          <w:tcPr>
            <w:tcW w:w="2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503AF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有・無</w:t>
            </w:r>
          </w:p>
        </w:tc>
        <w:tc>
          <w:tcPr>
            <w:tcW w:w="23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B0C38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有・無</w:t>
            </w:r>
          </w:p>
        </w:tc>
        <w:tc>
          <w:tcPr>
            <w:tcW w:w="23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08A4C" w14:textId="77777777" w:rsidR="00DA4839" w:rsidRDefault="00DA4839" w:rsidP="00AF73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有・無</w:t>
            </w:r>
          </w:p>
        </w:tc>
      </w:tr>
      <w:tr w:rsidR="00DA4839" w14:paraId="39E59727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39E1C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疾病・疲労等の状況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54B47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5919F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06EC2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5D4D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2A661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463D28A7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48AAF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自動車の運行の状況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93B68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8EAD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5D65A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D26E4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9DDC3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1490640D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D6BF4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道路等の運行の状況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34EF3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89BEB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23F78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9A1CE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1330D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531FFBCB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AF089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安全確認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A78E1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C4A0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0A384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DE8F9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F997D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1CED023A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B7B1B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連絡手段の確認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E84EB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DD122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CF42C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00857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CA89A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1AE37F22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B1C39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緊急時の手順の確認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6968A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A1230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87E0C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87E8F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BF284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21E5220E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0F247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予定休憩時間の確認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B46BD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59C4C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9EF12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548C1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4C4F7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05401ED7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84342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緊急連絡先の確認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92274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B9023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559F1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85A7B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3D1AF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370C352E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BBFAD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点呼執行者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511B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53FFE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4DB33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A0AF8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3A4F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07BBDC85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0E805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特記事項</w:t>
            </w: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1FE81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D69EA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501AF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E81F2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C05EB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6F8126AE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78D1E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D979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D073F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BC6BF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42C1B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CF3C9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56E9DA89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5D80C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E2180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7D683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D1D1B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28A8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8F7DF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0A30ACFE" w14:textId="77777777" w:rsidTr="00C14398">
        <w:trPr>
          <w:trHeight w:hRule="exact" w:val="363"/>
          <w:jc w:val="center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1A045" w14:textId="77777777" w:rsidR="00DA4839" w:rsidRDefault="00DA4839" w:rsidP="00AF739B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E637C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B85E2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BF011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58229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3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F2B6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086943F3" w14:textId="77777777" w:rsidR="00DA4839" w:rsidRDefault="00DA4839" w:rsidP="00DA4839">
      <w:pPr>
        <w:pStyle w:val="Standard"/>
        <w:rPr>
          <w:rFonts w:ascii="ＭＳ ゴシック" w:hAnsi="ＭＳ ゴシック"/>
        </w:rPr>
      </w:pPr>
      <w:r>
        <w:rPr>
          <w:rFonts w:ascii="ＭＳ ゴシック" w:hAnsi="ＭＳ ゴシック"/>
        </w:rPr>
        <w:t>・１年間保存すること。</w:t>
      </w:r>
    </w:p>
    <w:p w14:paraId="4960732E" w14:textId="77777777" w:rsidR="00DA4839" w:rsidRDefault="00DA4839" w:rsidP="00DA4839">
      <w:pPr>
        <w:pStyle w:val="Standard"/>
        <w:rPr>
          <w:rFonts w:ascii="ＭＳ ゴシック" w:hAnsi="ＭＳ ゴシック"/>
        </w:rPr>
      </w:pPr>
    </w:p>
    <w:p w14:paraId="142F8481" w14:textId="77777777" w:rsidR="00DA4839" w:rsidRDefault="00DA4839" w:rsidP="00DA4839">
      <w:pPr>
        <w:pStyle w:val="Standard"/>
        <w:rPr>
          <w:rFonts w:ascii="ＭＳ ゴシック" w:hAnsi="ＭＳ ゴシック"/>
        </w:rPr>
      </w:pPr>
    </w:p>
    <w:p w14:paraId="7DFB05B4" w14:textId="77777777" w:rsidR="00DA4839" w:rsidRDefault="00DA4839" w:rsidP="00DA4839">
      <w:pPr>
        <w:pStyle w:val="Standard"/>
        <w:rPr>
          <w:rFonts w:ascii="ＭＳ ゴシック" w:hAnsi="ＭＳ ゴシック"/>
        </w:rPr>
      </w:pPr>
      <w:r>
        <w:rPr>
          <w:rFonts w:ascii="ＭＳ 明朝" w:hAnsi="ＭＳ 明朝"/>
        </w:rPr>
        <w:t xml:space="preserve">　・記入要領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4"/>
        <w:gridCol w:w="10889"/>
      </w:tblGrid>
      <w:tr w:rsidR="00DA4839" w14:paraId="0D332A85" w14:textId="77777777" w:rsidTr="00AF739B">
        <w:trPr>
          <w:trHeight w:hRule="exact" w:val="408"/>
          <w:jc w:val="center"/>
        </w:trPr>
        <w:tc>
          <w:tcPr>
            <w:tcW w:w="2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6B71D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酒気帯び</w:t>
            </w:r>
          </w:p>
        </w:tc>
        <w:tc>
          <w:tcPr>
            <w:tcW w:w="1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B9C97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アルコール検知器の使用の場合、アルコール数値が出ないこと。</w:t>
            </w:r>
          </w:p>
        </w:tc>
      </w:tr>
      <w:tr w:rsidR="00DA4839" w14:paraId="7352076A" w14:textId="77777777" w:rsidTr="00AF739B">
        <w:trPr>
          <w:trHeight w:hRule="exact" w:val="408"/>
          <w:jc w:val="center"/>
        </w:trPr>
        <w:tc>
          <w:tcPr>
            <w:tcW w:w="2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2E5BD" w14:textId="77777777" w:rsidR="00DA4839" w:rsidRDefault="00DA4839" w:rsidP="00AF739B"/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4710E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アルコール検知器を使用しない場合は、正しく申告すること。</w:t>
            </w:r>
          </w:p>
        </w:tc>
      </w:tr>
      <w:tr w:rsidR="00DA4839" w14:paraId="7CE4773E" w14:textId="77777777" w:rsidTr="00AF739B">
        <w:trPr>
          <w:trHeight w:hRule="exact" w:val="408"/>
          <w:jc w:val="center"/>
        </w:trPr>
        <w:tc>
          <w:tcPr>
            <w:tcW w:w="2964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36BD7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疾病・疲労等の状況</w:t>
            </w:r>
          </w:p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CD42D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体調不良や怪我がないか確認し、正しく申告すること。</w:t>
            </w:r>
          </w:p>
        </w:tc>
      </w:tr>
      <w:tr w:rsidR="00DA4839" w14:paraId="02463473" w14:textId="77777777" w:rsidTr="00AF739B">
        <w:trPr>
          <w:trHeight w:hRule="exact" w:val="408"/>
          <w:jc w:val="center"/>
        </w:trPr>
        <w:tc>
          <w:tcPr>
            <w:tcW w:w="2964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F8EDD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自動車の運行の状況</w:t>
            </w:r>
          </w:p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8B28A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使用する機材等が正常に動作したか確認し、正しく申告すること。</w:t>
            </w:r>
          </w:p>
        </w:tc>
      </w:tr>
      <w:tr w:rsidR="00DA4839" w14:paraId="01A82B29" w14:textId="77777777" w:rsidTr="00AF739B">
        <w:trPr>
          <w:trHeight w:hRule="exact" w:val="408"/>
          <w:jc w:val="center"/>
        </w:trPr>
        <w:tc>
          <w:tcPr>
            <w:tcW w:w="2964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6CADC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道路等の運行の状況</w:t>
            </w:r>
          </w:p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144C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運行した道路等に問題がなかったか確認し、正しく申告すること。</w:t>
            </w:r>
          </w:p>
        </w:tc>
      </w:tr>
      <w:tr w:rsidR="00DA4839" w14:paraId="21D63869" w14:textId="77777777" w:rsidTr="00AF739B">
        <w:trPr>
          <w:trHeight w:hRule="exact" w:val="408"/>
          <w:jc w:val="center"/>
        </w:trPr>
        <w:tc>
          <w:tcPr>
            <w:tcW w:w="2964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C857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安全確認</w:t>
            </w:r>
          </w:p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8B0DF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危険な作業や場所について問題がなかったことを確認すること。</w:t>
            </w:r>
          </w:p>
        </w:tc>
      </w:tr>
      <w:tr w:rsidR="00DA4839" w14:paraId="3420AA70" w14:textId="77777777" w:rsidTr="00AF739B">
        <w:trPr>
          <w:trHeight w:hRule="exact" w:val="408"/>
          <w:jc w:val="center"/>
        </w:trPr>
        <w:tc>
          <w:tcPr>
            <w:tcW w:w="2964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EEAC3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連絡手段の確認</w:t>
            </w:r>
          </w:p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113C8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連絡を取る必要があった場合、携帯電話等が機能していたことを確認すること。</w:t>
            </w:r>
          </w:p>
        </w:tc>
      </w:tr>
      <w:tr w:rsidR="00DA4839" w14:paraId="2C7E1A53" w14:textId="77777777" w:rsidTr="00AF739B">
        <w:trPr>
          <w:trHeight w:hRule="exact" w:val="408"/>
          <w:jc w:val="center"/>
        </w:trPr>
        <w:tc>
          <w:tcPr>
            <w:tcW w:w="2964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748CD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緊急時の手順の確認</w:t>
            </w:r>
          </w:p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0D091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緊急事態が発生した場合、手順通りに行えたことを確認すること。</w:t>
            </w:r>
          </w:p>
        </w:tc>
      </w:tr>
      <w:tr w:rsidR="00DA4839" w14:paraId="496C76AD" w14:textId="77777777" w:rsidTr="00AF739B">
        <w:trPr>
          <w:trHeight w:hRule="exact" w:val="408"/>
          <w:jc w:val="center"/>
        </w:trPr>
        <w:tc>
          <w:tcPr>
            <w:tcW w:w="2964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4BF36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予定休憩時間の確認</w:t>
            </w:r>
          </w:p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86B63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予定された休憩時間や休息が確保できたことを確認すること。</w:t>
            </w:r>
          </w:p>
        </w:tc>
      </w:tr>
      <w:tr w:rsidR="00DA4839" w14:paraId="4AAA1455" w14:textId="77777777" w:rsidTr="00AF739B">
        <w:trPr>
          <w:trHeight w:hRule="exact" w:val="408"/>
          <w:jc w:val="center"/>
        </w:trPr>
        <w:tc>
          <w:tcPr>
            <w:tcW w:w="2964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1B026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緊急連絡先の確認</w:t>
            </w:r>
          </w:p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F91D2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緊急事態が発生した場合、連絡先に連絡できたことを確認すること。</w:t>
            </w:r>
          </w:p>
        </w:tc>
      </w:tr>
      <w:tr w:rsidR="00DA4839" w14:paraId="70ED7C8E" w14:textId="77777777" w:rsidTr="00AF739B">
        <w:trPr>
          <w:trHeight w:hRule="exact" w:val="408"/>
          <w:jc w:val="center"/>
        </w:trPr>
        <w:tc>
          <w:tcPr>
            <w:tcW w:w="2964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AE23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50995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15381424" w14:textId="77777777" w:rsidTr="00AF739B">
        <w:trPr>
          <w:trHeight w:hRule="exact" w:val="408"/>
          <w:jc w:val="center"/>
        </w:trPr>
        <w:tc>
          <w:tcPr>
            <w:tcW w:w="2964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05536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1DBC0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DA4839" w14:paraId="12E684FA" w14:textId="77777777" w:rsidTr="00AF739B">
        <w:trPr>
          <w:trHeight w:hRule="exact" w:val="408"/>
          <w:jc w:val="center"/>
        </w:trPr>
        <w:tc>
          <w:tcPr>
            <w:tcW w:w="2964" w:type="dxa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9762E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0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79908" w14:textId="77777777" w:rsidR="00DA4839" w:rsidRDefault="00DA4839" w:rsidP="00AF739B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30881FB9" w14:textId="77777777" w:rsidR="00DA4839" w:rsidRDefault="00DA4839" w:rsidP="00DA4839">
      <w:pPr>
        <w:pStyle w:val="Standard"/>
        <w:rPr>
          <w:rFonts w:ascii="ＭＳ ゴシック" w:hAnsi="ＭＳ ゴシック"/>
        </w:rPr>
      </w:pPr>
    </w:p>
    <w:p w14:paraId="3F9AD91F" w14:textId="77777777" w:rsidR="00663C3D" w:rsidRPr="00DA4839" w:rsidRDefault="00663C3D" w:rsidP="00DA4839"/>
    <w:sectPr w:rsidR="00663C3D" w:rsidRPr="00DA4839" w:rsidSect="00930EE2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F334" w14:textId="77777777" w:rsidR="00BB5BCF" w:rsidRDefault="00BB5BCF" w:rsidP="009D1716">
      <w:r>
        <w:separator/>
      </w:r>
    </w:p>
  </w:endnote>
  <w:endnote w:type="continuationSeparator" w:id="0">
    <w:p w14:paraId="231E04D5" w14:textId="77777777" w:rsidR="00BB5BCF" w:rsidRDefault="00BB5BC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4A15" w14:textId="77777777" w:rsidR="00BB5BCF" w:rsidRDefault="00BB5BCF" w:rsidP="009D1716">
      <w:r>
        <w:separator/>
      </w:r>
    </w:p>
  </w:footnote>
  <w:footnote w:type="continuationSeparator" w:id="0">
    <w:p w14:paraId="264DAB7D" w14:textId="77777777" w:rsidR="00BB5BCF" w:rsidRDefault="00BB5BCF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60FC5"/>
    <w:multiLevelType w:val="multilevel"/>
    <w:tmpl w:val="52D2DBF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abstractNum w:abstractNumId="1" w15:restartNumberingAfterBreak="0">
    <w:nsid w:val="756E5B3B"/>
    <w:multiLevelType w:val="multilevel"/>
    <w:tmpl w:val="584CCC7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num w:numId="1" w16cid:durableId="964576513">
    <w:abstractNumId w:val="1"/>
  </w:num>
  <w:num w:numId="2" w16cid:durableId="213552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61E06"/>
    <w:rsid w:val="00085D85"/>
    <w:rsid w:val="000D3959"/>
    <w:rsid w:val="000D7779"/>
    <w:rsid w:val="000E0304"/>
    <w:rsid w:val="000F1C83"/>
    <w:rsid w:val="00132FC9"/>
    <w:rsid w:val="0014323C"/>
    <w:rsid w:val="00151816"/>
    <w:rsid w:val="00153E18"/>
    <w:rsid w:val="00161925"/>
    <w:rsid w:val="00194723"/>
    <w:rsid w:val="001A6DAA"/>
    <w:rsid w:val="001F0AD0"/>
    <w:rsid w:val="00206771"/>
    <w:rsid w:val="00217A98"/>
    <w:rsid w:val="00220195"/>
    <w:rsid w:val="00220CF7"/>
    <w:rsid w:val="00220DB6"/>
    <w:rsid w:val="002842FA"/>
    <w:rsid w:val="002A781D"/>
    <w:rsid w:val="002A7919"/>
    <w:rsid w:val="002B406A"/>
    <w:rsid w:val="002D4143"/>
    <w:rsid w:val="003509AE"/>
    <w:rsid w:val="00364209"/>
    <w:rsid w:val="0037360B"/>
    <w:rsid w:val="00382F7D"/>
    <w:rsid w:val="003846E0"/>
    <w:rsid w:val="003A7117"/>
    <w:rsid w:val="003D5C7B"/>
    <w:rsid w:val="00424D8E"/>
    <w:rsid w:val="00444B16"/>
    <w:rsid w:val="00455134"/>
    <w:rsid w:val="00532F6E"/>
    <w:rsid w:val="005B03B6"/>
    <w:rsid w:val="005B05FC"/>
    <w:rsid w:val="00663C3D"/>
    <w:rsid w:val="006C7982"/>
    <w:rsid w:val="006F2BC9"/>
    <w:rsid w:val="00721177"/>
    <w:rsid w:val="007F0EEE"/>
    <w:rsid w:val="007F2583"/>
    <w:rsid w:val="0080512E"/>
    <w:rsid w:val="00811604"/>
    <w:rsid w:val="00812237"/>
    <w:rsid w:val="008203C1"/>
    <w:rsid w:val="00823B6B"/>
    <w:rsid w:val="0082408E"/>
    <w:rsid w:val="00844787"/>
    <w:rsid w:val="0084503D"/>
    <w:rsid w:val="00866BD0"/>
    <w:rsid w:val="008B249C"/>
    <w:rsid w:val="008D19CF"/>
    <w:rsid w:val="008D352D"/>
    <w:rsid w:val="00930EE2"/>
    <w:rsid w:val="009770A7"/>
    <w:rsid w:val="0099028E"/>
    <w:rsid w:val="009B3E07"/>
    <w:rsid w:val="009C3DE5"/>
    <w:rsid w:val="009D1716"/>
    <w:rsid w:val="009F4C9A"/>
    <w:rsid w:val="00A440BE"/>
    <w:rsid w:val="00A70778"/>
    <w:rsid w:val="00A9645B"/>
    <w:rsid w:val="00AC501B"/>
    <w:rsid w:val="00AE2339"/>
    <w:rsid w:val="00B26E45"/>
    <w:rsid w:val="00B30EA5"/>
    <w:rsid w:val="00B517F8"/>
    <w:rsid w:val="00BA72A2"/>
    <w:rsid w:val="00BB5BCF"/>
    <w:rsid w:val="00C06063"/>
    <w:rsid w:val="00C14398"/>
    <w:rsid w:val="00C26AEC"/>
    <w:rsid w:val="00CA455E"/>
    <w:rsid w:val="00CB74B8"/>
    <w:rsid w:val="00CC48E2"/>
    <w:rsid w:val="00CC5C96"/>
    <w:rsid w:val="00D1686B"/>
    <w:rsid w:val="00D2352B"/>
    <w:rsid w:val="00DA4839"/>
    <w:rsid w:val="00DB35CB"/>
    <w:rsid w:val="00DF4555"/>
    <w:rsid w:val="00E024E8"/>
    <w:rsid w:val="00E52561"/>
    <w:rsid w:val="00E73F09"/>
    <w:rsid w:val="00E93163"/>
    <w:rsid w:val="00EA1010"/>
    <w:rsid w:val="00EB435B"/>
    <w:rsid w:val="00EE0278"/>
    <w:rsid w:val="00EF64C6"/>
    <w:rsid w:val="00F4630E"/>
    <w:rsid w:val="00F51A78"/>
    <w:rsid w:val="00F563D2"/>
    <w:rsid w:val="00F604F1"/>
    <w:rsid w:val="00F7612A"/>
    <w:rsid w:val="00F87CA9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33B9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DD39-9307-4D8D-B498-C0FB3651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社員証再交付申請書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点呼記録簿　乗務後点呼</dc:title>
  <dc:subject>ビジネス文書</dc:subject>
  <dc:creator>ホウフリンク</dc:creator>
  <cp:keywords/>
  <dc:description>【2023/11/30】
リリース</dc:description>
  <cp:lastModifiedBy>リンク ホウフ</cp:lastModifiedBy>
  <cp:revision>2</cp:revision>
  <dcterms:created xsi:type="dcterms:W3CDTF">2023-11-30T05:45:00Z</dcterms:created>
  <dcterms:modified xsi:type="dcterms:W3CDTF">2023-11-30T05:45:00Z</dcterms:modified>
</cp:coreProperties>
</file>